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b/>
          <w:bCs/>
          <w:highlight w:val="none"/>
        </w:rPr>
      </w:pPr>
      <w:r>
        <w:rPr>
          <w:b/>
          <w:bCs/>
        </w:rPr>
        <w:t xml:space="preserve">TERMO DE EMPR</w:t>
      </w:r>
      <w:r>
        <w:rPr>
          <w:b/>
          <w:bCs/>
        </w:rPr>
        <w:t xml:space="preserve">ÉSTIMO DE EQUIPAMENTO</w:t>
      </w: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753"/>
        <w:tblW w:w="0" w:type="auto"/>
        <w:tblBorders/>
        <w:tblLook w:val="04A0" w:firstRow="1" w:lastRow="0" w:firstColumn="1" w:lastColumn="0" w:noHBand="0" w:noVBand="1"/>
      </w:tblPr>
      <w:tblGrid>
        <w:gridCol w:w="4252"/>
        <w:gridCol w:w="4252"/>
      </w:tblGrid>
      <w:tr>
        <w:trPr/>
        <w:tc>
          <w:tcPr>
            <w:gridSpan w:val="2"/>
            <w:tcBorders/>
            <w:tcW w:w="85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Dados do(s) Benefici</w:t>
            </w:r>
            <w:r>
              <w:rPr>
                <w:b/>
                <w:bCs/>
              </w:rPr>
              <w:t xml:space="preserve">ário(s) do Empr</w:t>
            </w:r>
            <w:r>
              <w:rPr>
                <w:b/>
                <w:bCs/>
              </w:rPr>
              <w:t xml:space="preserve">éstimo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42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Nome</w:t>
            </w:r>
            <w:r>
              <w:rPr>
                <w:b/>
                <w:bCs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Matr</w:t>
            </w:r>
            <w:r>
              <w:rPr>
                <w:b/>
                <w:bCs/>
              </w:rPr>
              <w:t xml:space="preserve">ícula SIAPE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42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42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Cargo</w:t>
            </w:r>
            <w:r>
              <w:rPr>
                <w:b/>
                <w:bCs/>
              </w:rPr>
            </w:r>
          </w:p>
        </w:tc>
        <w:tc>
          <w:tcPr>
            <w:tcBorders/>
            <w:tcW w:w="42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envolvido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42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42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753"/>
        <w:tblW w:w="0" w:type="auto"/>
        <w:tblBorders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>
        <w:trPr/>
        <w:tc>
          <w:tcPr>
            <w:gridSpan w:val="4"/>
            <w:tcBorders/>
            <w:tcW w:w="85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Dados do(s) Equipamento(s)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Equipamento</w:t>
            </w:r>
            <w:r>
              <w:rPr>
                <w:b/>
                <w:bC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Modelo</w:t>
            </w:r>
            <w:r>
              <w:rPr>
                <w:b/>
                <w:bC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Origem</w:t>
            </w:r>
            <w:r>
              <w:rPr>
                <w:b/>
                <w:bC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Quantidade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753"/>
        <w:tblW w:w="0" w:type="auto"/>
        <w:tblBorders/>
        <w:tblLook w:val="04A0" w:firstRow="1" w:lastRow="0" w:firstColumn="1" w:lastColumn="0" w:noHBand="0" w:noVBand="1"/>
      </w:tblPr>
      <w:tblGrid>
        <w:gridCol w:w="8504"/>
      </w:tblGrid>
      <w:tr>
        <w:trPr/>
        <w:tc>
          <w:tcPr>
            <w:tcBorders/>
            <w:tcW w:w="85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Condi</w:t>
            </w:r>
            <w:r>
              <w:rPr>
                <w:b/>
                <w:bCs/>
              </w:rPr>
              <w:t xml:space="preserve">ç</w:t>
            </w:r>
            <w:r>
              <w:rPr>
                <w:b/>
                <w:bCs/>
              </w:rPr>
              <w:t xml:space="preserve">ão de utiliza</w:t>
            </w:r>
            <w:r>
              <w:rPr>
                <w:b/>
                <w:bCs/>
              </w:rPr>
              <w:t xml:space="preserve">ç</w:t>
            </w:r>
            <w:r>
              <w:rPr>
                <w:b/>
                <w:bCs/>
              </w:rPr>
              <w:t xml:space="preserve">ão:</w:t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</w:tbl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753"/>
        <w:tblW w:w="0" w:type="auto"/>
        <w:tblBorders/>
        <w:tblLook w:val="04A0" w:firstRow="1" w:lastRow="0" w:firstColumn="1" w:lastColumn="0" w:noHBand="0" w:noVBand="1"/>
      </w:tblPr>
      <w:tblGrid>
        <w:gridCol w:w="8504"/>
      </w:tblGrid>
      <w:tr>
        <w:trPr/>
        <w:tc>
          <w:tcPr>
            <w:tcBorders/>
            <w:tcW w:w="85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Devolu</w:t>
            </w:r>
            <w:r>
              <w:rPr>
                <w:b/>
                <w:bCs/>
              </w:rPr>
              <w:t xml:space="preserve">ç</w:t>
            </w:r>
            <w:r>
              <w:rPr>
                <w:b/>
                <w:bCs/>
              </w:rPr>
              <w:t xml:space="preserve">ão:</w:t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</w:tbl>
    <w:p>
      <w:pPr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both"/>
        <w:rPr>
          <w:b w:val="0"/>
          <w:bCs/>
          <w:i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 xml:space="preserve">* Este documento deve ser assinado via SIPAC e direcionado para o Departamento de Computa</w:t>
      </w:r>
      <w:r>
        <w:rPr>
          <w:b w:val="0"/>
          <w:bCs w:val="0"/>
          <w:i/>
          <w:iCs/>
          <w:sz w:val="18"/>
          <w:szCs w:val="18"/>
        </w:rPr>
        <w:t xml:space="preserve">ç</w:t>
      </w:r>
      <w:r>
        <w:rPr>
          <w:b w:val="0"/>
          <w:bCs w:val="0"/>
          <w:i/>
          <w:iCs/>
          <w:sz w:val="18"/>
          <w:szCs w:val="18"/>
        </w:rPr>
        <w:t xml:space="preserve">ão (DECOM-DV 11.60.11). Remover esse texto antes de enviar o documento final.</w:t>
      </w:r>
      <w:r>
        <w:rPr>
          <w:b w:val="0"/>
          <w:bCs w:val="0"/>
          <w:i/>
          <w:iCs/>
          <w:sz w:val="18"/>
          <w:szCs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before="0" w:line="276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before="0" w:line="276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firstLine="0" w:left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5349875</wp:posOffset>
              </wp:positionH>
              <wp:positionV relativeFrom="paragraph">
                <wp:posOffset>171450</wp:posOffset>
              </wp:positionV>
              <wp:extent cx="714375" cy="714375"/>
              <wp:effectExtent l="0" t="0" r="9525" b="0"/>
              <wp:wrapNone/>
              <wp:docPr id="1" name="Imagem 40153" descr="Fundo preto com letras brancas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40153" descr="Fundo preto com letras brancas&#10;&#10;Descrição gerada automaticamente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14375" cy="714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text;margin-left:421.25pt;mso-position-horizontal:absolute;mso-position-vertical-relative:text;margin-top:13.50pt;mso-position-vertical:absolute;width:56.25pt;height:56.2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Times New Roman" w:hAnsi="Times New Roman" w:eastAsia="Times New Roman" w:cs="Times New Roman"/>
        <w:sz w:val="18"/>
        <w:szCs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-403225</wp:posOffset>
              </wp:positionH>
              <wp:positionV relativeFrom="paragraph">
                <wp:posOffset>169545</wp:posOffset>
              </wp:positionV>
              <wp:extent cx="809625" cy="714375"/>
              <wp:effectExtent l="0" t="0" r="9525" b="9525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09624" cy="714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59264;o:allowoverlap:true;o:allowincell:true;mso-position-horizontal-relative:text;margin-left:-31.75pt;mso-position-horizontal:absolute;mso-position-vertical-relative:text;margin-top:13.35pt;mso-position-vertical:absolute;width:63.75pt;height:56.25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firstLine="0" w:left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 xml:space="preserve">SERVIÇO PÚBLICO FEDERAL</w: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firstLine="0" w:left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 xml:space="preserve">MINISTÉRIO DA EDUCAÇÃO</w: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firstLine="0" w:left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 xml:space="preserve">CENTRO FEDERAL DE EDUCAÇÃO TECNOLÓGICA DE MINAS GERAIS</w: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firstLine="0" w:left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 xml:space="preserve">CAMPUS DIVINÓPOLIS</w: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40" w:line="240" w:lineRule="auto"/>
      <w:ind w:firstLine="0" w:left="0"/>
      <w:jc w:val="center"/>
      <w:rPr>
        <w:rFonts w:hint="default"/>
        <w:b/>
        <w:sz w:val="18"/>
        <w:szCs w:val="18"/>
        <w:lang w:val="pt-BR"/>
      </w:rPr>
    </w:pPr>
    <w:r>
      <w:rPr>
        <w:rFonts w:hint="default"/>
        <w:b/>
        <w:sz w:val="18"/>
        <w:szCs w:val="18"/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3" name="Conector Reto 40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V="1">
                        <a:off x="0" y="0"/>
                        <a:ext cx="5657850" cy="952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2" o:spid="_x0000_s2" style="position:absolute;left:0;text-align:left;z-index:251661312;mso-wrap-distance-left:9.00pt;mso-wrap-distance-top:0.00pt;mso-wrap-distance-right:9.00pt;mso-wrap-distance-bottom:0.00pt;flip:y;visibility:visible;" from="0.5pt,18.9pt" to="446.0pt,19.7pt" filled="f" strokecolor="#000000" strokeweight="0.50pt"/>
          </w:pict>
        </mc:Fallback>
      </mc:AlternateContent>
    </w:r>
    <w:r>
      <w:rPr>
        <w:rFonts w:hint="default"/>
        <w:b/>
        <w:sz w:val="18"/>
        <w:szCs w:val="18"/>
        <w:lang w:val="pt-BR"/>
      </w:rPr>
      <w:t xml:space="preserve">DEPARTAMENTO DE COMPUTAÇÃO ( DECOM-DV)</w:t>
    </w:r>
    <w:r>
      <w:rPr>
        <w:rFonts w:hint="default"/>
        <w:b/>
        <w:sz w:val="18"/>
        <w:szCs w:val="18"/>
        <w:lang w:val="pt-BR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65">
    <w:name w:val="Intense Emphasis"/>
    <w:basedOn w:val="7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2" w:default="1">
    <w:name w:val="Normal"/>
    <w:uiPriority w:val="0"/>
    <w:qFormat/>
    <w:pPr>
      <w:pBdr/>
      <w:spacing w:after="200" w:afterAutospacing="0" w:before="0" w:beforeAutospacing="0" w:line="276" w:lineRule="auto"/>
      <w:ind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733">
    <w:name w:val="Heading 1"/>
    <w:basedOn w:val="732"/>
    <w:next w:val="732"/>
    <w:link w:val="76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4">
    <w:name w:val="Heading 2"/>
    <w:basedOn w:val="732"/>
    <w:next w:val="732"/>
    <w:link w:val="76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5">
    <w:name w:val="Heading 3"/>
    <w:basedOn w:val="732"/>
    <w:next w:val="732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732"/>
    <w:next w:val="732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732"/>
    <w:next w:val="732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732"/>
    <w:next w:val="732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732"/>
    <w:next w:val="732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732"/>
    <w:next w:val="732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732"/>
    <w:next w:val="732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  <w:pPr>
      <w:pBdr/>
      <w:spacing/>
      <w:ind/>
    </w:pPr>
  </w:style>
  <w:style w:type="table" w:styleId="743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4">
    <w:name w:val="Caption"/>
    <w:basedOn w:val="732"/>
    <w:next w:val="732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7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746">
    <w:name w:val="endnote text"/>
    <w:basedOn w:val="732"/>
    <w:link w:val="90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paragraph" w:styleId="747">
    <w:name w:val="Footer"/>
    <w:basedOn w:val="732"/>
    <w:link w:val="7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749">
    <w:name w:val="footnote text"/>
    <w:basedOn w:val="732"/>
    <w:link w:val="90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paragraph" w:styleId="750">
    <w:name w:val="Header"/>
    <w:basedOn w:val="732"/>
    <w:link w:val="78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1">
    <w:name w:val="Hyperlink"/>
    <w:uiPriority w:val="99"/>
    <w:unhideWhenUsed/>
    <w:pPr>
      <w:pBdr/>
      <w:spacing/>
      <w:ind/>
    </w:pPr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52">
    <w:name w:val="Subtitle"/>
    <w:basedOn w:val="732"/>
    <w:next w:val="732"/>
    <w:link w:val="775"/>
    <w:uiPriority w:val="11"/>
    <w:qFormat/>
    <w:pPr>
      <w:pBdr/>
      <w:spacing w:after="200" w:before="200"/>
      <w:ind/>
    </w:pPr>
    <w:rPr>
      <w:sz w:val="24"/>
      <w:szCs w:val="24"/>
    </w:rPr>
  </w:style>
  <w:style w:type="table" w:styleId="753">
    <w:name w:val="Table Grid"/>
    <w:basedOn w:val="74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54">
    <w:name w:val="table of figures"/>
    <w:basedOn w:val="732"/>
    <w:next w:val="732"/>
    <w:uiPriority w:val="99"/>
    <w:unhideWhenUsed/>
    <w:pPr>
      <w:pBdr/>
      <w:spacing w:after="0" w:afterAutospacing="0"/>
      <w:ind/>
    </w:pPr>
  </w:style>
  <w:style w:type="paragraph" w:styleId="755">
    <w:name w:val="Title"/>
    <w:basedOn w:val="732"/>
    <w:next w:val="732"/>
    <w:link w:val="7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56">
    <w:name w:val="toc 1"/>
    <w:basedOn w:val="732"/>
    <w:next w:val="732"/>
    <w:uiPriority w:val="39"/>
    <w:unhideWhenUsed/>
    <w:pPr>
      <w:pBdr/>
      <w:spacing w:after="57"/>
      <w:ind w:right="0" w:firstLine="0" w:left="0"/>
    </w:pPr>
  </w:style>
  <w:style w:type="paragraph" w:styleId="757">
    <w:name w:val="toc 2"/>
    <w:basedOn w:val="732"/>
    <w:next w:val="732"/>
    <w:uiPriority w:val="39"/>
    <w:unhideWhenUsed/>
    <w:pPr>
      <w:pBdr/>
      <w:spacing w:after="57"/>
      <w:ind w:right="0" w:firstLine="0" w:left="283"/>
    </w:pPr>
  </w:style>
  <w:style w:type="paragraph" w:styleId="758">
    <w:name w:val="toc 3"/>
    <w:basedOn w:val="732"/>
    <w:next w:val="732"/>
    <w:uiPriority w:val="39"/>
    <w:unhideWhenUsed/>
    <w:pPr>
      <w:pBdr/>
      <w:spacing w:after="57"/>
      <w:ind w:right="0" w:firstLine="0" w:left="567"/>
    </w:pPr>
  </w:style>
  <w:style w:type="paragraph" w:styleId="759">
    <w:name w:val="toc 4"/>
    <w:basedOn w:val="732"/>
    <w:next w:val="732"/>
    <w:uiPriority w:val="39"/>
    <w:unhideWhenUsed/>
    <w:pPr>
      <w:pBdr/>
      <w:spacing w:after="57"/>
      <w:ind w:right="0" w:firstLine="0" w:left="850"/>
    </w:pPr>
  </w:style>
  <w:style w:type="paragraph" w:styleId="760">
    <w:name w:val="toc 5"/>
    <w:basedOn w:val="732"/>
    <w:next w:val="732"/>
    <w:uiPriority w:val="39"/>
    <w:unhideWhenUsed/>
    <w:pPr>
      <w:pBdr/>
      <w:spacing w:after="57"/>
      <w:ind w:right="0" w:firstLine="0" w:left="1134"/>
    </w:pPr>
  </w:style>
  <w:style w:type="paragraph" w:styleId="761">
    <w:name w:val="toc 6"/>
    <w:basedOn w:val="732"/>
    <w:next w:val="732"/>
    <w:uiPriority w:val="39"/>
    <w:unhideWhenUsed/>
    <w:pPr>
      <w:pBdr/>
      <w:spacing w:after="57"/>
      <w:ind w:right="0" w:firstLine="0" w:left="1417"/>
    </w:pPr>
  </w:style>
  <w:style w:type="paragraph" w:styleId="762">
    <w:name w:val="toc 7"/>
    <w:basedOn w:val="732"/>
    <w:next w:val="732"/>
    <w:uiPriority w:val="39"/>
    <w:unhideWhenUsed/>
    <w:pPr>
      <w:pBdr/>
      <w:spacing w:after="57"/>
      <w:ind w:right="0" w:firstLine="0" w:left="1701"/>
    </w:pPr>
  </w:style>
  <w:style w:type="paragraph" w:styleId="763">
    <w:name w:val="toc 8"/>
    <w:basedOn w:val="732"/>
    <w:next w:val="732"/>
    <w:uiPriority w:val="39"/>
    <w:unhideWhenUsed/>
    <w:pPr>
      <w:pBdr/>
      <w:spacing w:after="57"/>
      <w:ind w:right="0" w:firstLine="0" w:left="1984"/>
    </w:pPr>
  </w:style>
  <w:style w:type="paragraph" w:styleId="764">
    <w:name w:val="toc 9"/>
    <w:basedOn w:val="732"/>
    <w:next w:val="732"/>
    <w:uiPriority w:val="39"/>
    <w:unhideWhenUsed/>
    <w:pPr>
      <w:pBdr/>
      <w:spacing w:after="57"/>
      <w:ind w:right="0" w:firstLine="0" w:left="2268"/>
    </w:pPr>
  </w:style>
  <w:style w:type="character" w:styleId="765" w:customStyle="1">
    <w:name w:val="Heading 1 Char"/>
    <w:link w:val="733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link w:val="73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7" w:customStyle="1">
    <w:name w:val="Heading 3 Char"/>
    <w:link w:val="7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link w:val="73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link w:val="7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link w:val="73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link w:val="74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link w:val="74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link w:val="755"/>
    <w:uiPriority w:val="10"/>
    <w:pPr>
      <w:pBdr/>
      <w:spacing/>
      <w:ind/>
    </w:pPr>
    <w:rPr>
      <w:sz w:val="48"/>
      <w:szCs w:val="48"/>
    </w:rPr>
  </w:style>
  <w:style w:type="character" w:styleId="775" w:customStyle="1">
    <w:name w:val="Subtitle Char"/>
    <w:link w:val="752"/>
    <w:uiPriority w:val="11"/>
    <w:pPr>
      <w:pBdr/>
      <w:spacing/>
      <w:ind/>
    </w:pPr>
    <w:rPr>
      <w:sz w:val="24"/>
      <w:szCs w:val="24"/>
    </w:rPr>
  </w:style>
  <w:style w:type="paragraph" w:styleId="776">
    <w:name w:val="Quote"/>
    <w:basedOn w:val="732"/>
    <w:next w:val="732"/>
    <w:link w:val="777"/>
    <w:uiPriority w:val="29"/>
    <w:qFormat/>
    <w:pPr>
      <w:pBdr/>
      <w:spacing/>
      <w:ind w:right="720" w:left="720"/>
    </w:pPr>
    <w:rPr>
      <w:i/>
    </w:rPr>
  </w:style>
  <w:style w:type="character" w:styleId="777" w:customStyle="1">
    <w:name w:val="Quote Char"/>
    <w:link w:val="776"/>
    <w:uiPriority w:val="29"/>
    <w:pPr>
      <w:pBdr/>
      <w:spacing/>
      <w:ind/>
    </w:pPr>
    <w:rPr>
      <w:i/>
    </w:rPr>
  </w:style>
  <w:style w:type="paragraph" w:styleId="778">
    <w:name w:val="Intense Quote"/>
    <w:basedOn w:val="732"/>
    <w:next w:val="732"/>
    <w:link w:val="7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9" w:customStyle="1">
    <w:name w:val="Intense Quote Char"/>
    <w:link w:val="778"/>
    <w:uiPriority w:val="30"/>
    <w:pPr>
      <w:pBdr/>
      <w:spacing/>
      <w:ind/>
    </w:pPr>
    <w:rPr>
      <w:i/>
    </w:rPr>
  </w:style>
  <w:style w:type="character" w:styleId="780" w:customStyle="1">
    <w:name w:val="Header Char"/>
    <w:link w:val="750"/>
    <w:uiPriority w:val="99"/>
    <w:pPr>
      <w:pBdr/>
      <w:spacing/>
      <w:ind/>
    </w:pPr>
  </w:style>
  <w:style w:type="character" w:styleId="781" w:customStyle="1">
    <w:name w:val="Footer Char"/>
    <w:link w:val="747"/>
    <w:uiPriority w:val="99"/>
    <w:pPr>
      <w:pBdr/>
      <w:spacing/>
      <w:ind/>
    </w:pPr>
  </w:style>
  <w:style w:type="character" w:styleId="782" w:customStyle="1">
    <w:name w:val="Caption Char"/>
    <w:link w:val="747"/>
    <w:uiPriority w:val="99"/>
    <w:pPr>
      <w:pBdr/>
      <w:spacing/>
      <w:ind/>
    </w:pPr>
  </w:style>
  <w:style w:type="table" w:styleId="783" w:customStyle="1">
    <w:name w:val="Table Grid Light"/>
    <w:basedOn w:val="743"/>
    <w:uiPriority w:val="59"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Plain Table 1"/>
    <w:basedOn w:val="743"/>
    <w:uiPriority w:val="59"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Plain Table 2"/>
    <w:basedOn w:val="74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3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4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5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"/>
    <w:basedOn w:val="743"/>
    <w:uiPriority w:val="99"/>
    <w:pPr>
      <w:pBdr/>
      <w:spacing w:after="0" w:line="240" w:lineRule="auto"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1"/>
    <w:basedOn w:val="743"/>
    <w:uiPriority w:val="99"/>
    <w:pPr>
      <w:pBdr/>
      <w:spacing w:after="0" w:line="240" w:lineRule="auto"/>
      <w:ind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2"/>
    <w:basedOn w:val="743"/>
    <w:uiPriority w:val="99"/>
    <w:pPr>
      <w:pBdr/>
      <w:spacing w:after="0" w:line="240" w:lineRule="auto"/>
      <w:ind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3"/>
    <w:basedOn w:val="743"/>
    <w:uiPriority w:val="99"/>
    <w:pPr>
      <w:pBdr/>
      <w:spacing w:after="0" w:line="240" w:lineRule="auto"/>
      <w:ind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4"/>
    <w:basedOn w:val="743"/>
    <w:uiPriority w:val="99"/>
    <w:pPr>
      <w:pBdr/>
      <w:spacing w:after="0" w:line="240" w:lineRule="auto"/>
      <w:ind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5"/>
    <w:basedOn w:val="743"/>
    <w:uiPriority w:val="99"/>
    <w:pPr>
      <w:pBdr/>
      <w:spacing w:after="0" w:line="240" w:lineRule="auto"/>
      <w:ind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6"/>
    <w:basedOn w:val="743"/>
    <w:uiPriority w:val="99"/>
    <w:pPr>
      <w:pBdr/>
      <w:spacing w:after="0" w:line="240" w:lineRule="auto"/>
      <w:ind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"/>
    <w:basedOn w:val="743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1"/>
    <w:basedOn w:val="743"/>
    <w:uiPriority w:val="99"/>
    <w:pPr>
      <w:pBdr/>
      <w:spacing w:after="0" w:line="240" w:lineRule="auto"/>
      <w:ind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2"/>
    <w:basedOn w:val="743"/>
    <w:uiPriority w:val="99"/>
    <w:pPr>
      <w:pBdr/>
      <w:spacing w:after="0" w:line="240" w:lineRule="auto"/>
      <w:ind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3"/>
    <w:basedOn w:val="743"/>
    <w:uiPriority w:val="99"/>
    <w:pPr>
      <w:pBdr/>
      <w:spacing w:after="0" w:line="240" w:lineRule="auto"/>
      <w:ind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4"/>
    <w:basedOn w:val="743"/>
    <w:uiPriority w:val="99"/>
    <w:pPr>
      <w:pBdr/>
      <w:spacing w:after="0" w:line="240" w:lineRule="auto"/>
      <w:ind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5"/>
    <w:basedOn w:val="743"/>
    <w:uiPriority w:val="99"/>
    <w:pPr>
      <w:pBdr/>
      <w:spacing w:after="0" w:line="240" w:lineRule="auto"/>
      <w:ind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6"/>
    <w:basedOn w:val="743"/>
    <w:uiPriority w:val="99"/>
    <w:pPr>
      <w:pBdr/>
      <w:spacing w:after="0" w:line="240" w:lineRule="auto"/>
      <w:ind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"/>
    <w:basedOn w:val="743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1"/>
    <w:basedOn w:val="743"/>
    <w:uiPriority w:val="99"/>
    <w:pPr>
      <w:pBdr/>
      <w:spacing w:after="0" w:line="240" w:lineRule="auto"/>
      <w:ind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2"/>
    <w:basedOn w:val="743"/>
    <w:uiPriority w:val="99"/>
    <w:pPr>
      <w:pBdr/>
      <w:spacing w:after="0" w:line="240" w:lineRule="auto"/>
      <w:ind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3"/>
    <w:basedOn w:val="743"/>
    <w:uiPriority w:val="99"/>
    <w:pPr>
      <w:pBdr/>
      <w:spacing w:after="0" w:line="240" w:lineRule="auto"/>
      <w:ind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4"/>
    <w:basedOn w:val="743"/>
    <w:uiPriority w:val="99"/>
    <w:pPr>
      <w:pBdr/>
      <w:spacing w:after="0" w:line="240" w:lineRule="auto"/>
      <w:ind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5"/>
    <w:basedOn w:val="743"/>
    <w:uiPriority w:val="99"/>
    <w:pPr>
      <w:pBdr/>
      <w:spacing w:after="0" w:line="240" w:lineRule="auto"/>
      <w:ind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6"/>
    <w:basedOn w:val="743"/>
    <w:uiPriority w:val="99"/>
    <w:pPr>
      <w:pBdr/>
      <w:spacing w:after="0" w:line="240" w:lineRule="auto"/>
      <w:ind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"/>
    <w:basedOn w:val="743"/>
    <w:uiPriority w:val="59"/>
    <w:pPr>
      <w:pBdr/>
      <w:spacing w:after="0" w:line="240" w:lineRule="auto"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1"/>
    <w:basedOn w:val="743"/>
    <w:uiPriority w:val="59"/>
    <w:pPr>
      <w:pBdr/>
      <w:spacing w:after="0" w:line="240" w:lineRule="auto"/>
      <w:ind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3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2"/>
    <w:basedOn w:val="743"/>
    <w:uiPriority w:val="59"/>
    <w:pPr>
      <w:pBdr/>
      <w:spacing w:after="0" w:line="240" w:lineRule="auto"/>
      <w:ind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3"/>
    <w:basedOn w:val="743"/>
    <w:uiPriority w:val="59"/>
    <w:pPr>
      <w:pBdr/>
      <w:spacing w:after="0" w:line="240" w:lineRule="auto"/>
      <w:ind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4"/>
    <w:basedOn w:val="743"/>
    <w:uiPriority w:val="59"/>
    <w:pPr>
      <w:pBdr/>
      <w:spacing w:after="0" w:line="240" w:lineRule="auto"/>
      <w:ind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5"/>
    <w:basedOn w:val="743"/>
    <w:uiPriority w:val="59"/>
    <w:pPr>
      <w:pBdr/>
      <w:spacing w:after="0" w:line="240" w:lineRule="auto"/>
      <w:ind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6"/>
    <w:basedOn w:val="743"/>
    <w:uiPriority w:val="59"/>
    <w:pPr>
      <w:pBdr/>
      <w:spacing w:after="0" w:line="240" w:lineRule="auto"/>
      <w:ind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"/>
    <w:basedOn w:val="743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1"/>
    <w:basedOn w:val="743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1eb" w:themeColor="accent1" w:themeTint="75" w:fill="b3d1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1eb" w:themeColor="accent1" w:themeTint="75" w:fill="b3d1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2"/>
    <w:basedOn w:val="743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3"/>
    <w:basedOn w:val="743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4"/>
    <w:basedOn w:val="743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ee289" w:themeColor="accent4" w:themeTint="75" w:fill="fee2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e289" w:themeColor="accent4" w:themeTint="75" w:fill="fee2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5"/>
    <w:basedOn w:val="743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3" w:themeColor="accent5" w:themeTint="75" w:fill="a9be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3" w:themeColor="accent5" w:themeTint="75" w:fill="a9be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6"/>
    <w:basedOn w:val="743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"/>
    <w:basedOn w:val="743"/>
    <w:uiPriority w:val="99"/>
    <w:pPr>
      <w:pBdr/>
      <w:spacing w:after="0" w:line="240" w:lineRule="auto"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1"/>
    <w:basedOn w:val="743"/>
    <w:uiPriority w:val="99"/>
    <w:pPr>
      <w:pBdr/>
      <w:spacing w:after="0" w:line="240" w:lineRule="auto"/>
      <w:ind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cPr>
      <w:tcBorders/>
    </w:tc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2"/>
    <w:basedOn w:val="743"/>
    <w:uiPriority w:val="99"/>
    <w:pPr>
      <w:pBdr/>
      <w:spacing w:after="0" w:line="240" w:lineRule="auto"/>
      <w:ind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3"/>
    <w:basedOn w:val="743"/>
    <w:uiPriority w:val="99"/>
    <w:pPr>
      <w:pBdr/>
      <w:spacing w:after="0" w:line="240" w:lineRule="auto"/>
      <w:ind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4"/>
    <w:basedOn w:val="743"/>
    <w:uiPriority w:val="99"/>
    <w:pPr>
      <w:pBdr/>
      <w:spacing w:after="0" w:line="240" w:lineRule="auto"/>
      <w:ind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5"/>
    <w:basedOn w:val="743"/>
    <w:uiPriority w:val="99"/>
    <w:pPr>
      <w:pBdr/>
      <w:spacing w:after="0" w:line="240" w:lineRule="auto"/>
      <w:ind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6"/>
    <w:basedOn w:val="743"/>
    <w:uiPriority w:val="99"/>
    <w:pPr>
      <w:pBdr/>
      <w:spacing w:after="0" w:line="240" w:lineRule="auto"/>
      <w:ind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"/>
    <w:basedOn w:val="743"/>
    <w:uiPriority w:val="99"/>
    <w:pPr>
      <w:pBdr/>
      <w:spacing w:after="0" w:line="240" w:lineRule="auto"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1"/>
    <w:basedOn w:val="743"/>
    <w:uiPriority w:val="99"/>
    <w:pPr>
      <w:pBdr/>
      <w:spacing w:after="0" w:line="240" w:lineRule="auto"/>
      <w:ind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cPr>
      <w:tcBorders/>
    </w:tc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2"/>
    <w:basedOn w:val="743"/>
    <w:uiPriority w:val="99"/>
    <w:pPr>
      <w:pBdr/>
      <w:spacing w:after="0" w:line="240" w:lineRule="auto"/>
      <w:ind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3"/>
    <w:basedOn w:val="743"/>
    <w:uiPriority w:val="99"/>
    <w:pPr>
      <w:pBdr/>
      <w:spacing w:after="0" w:line="240" w:lineRule="auto"/>
      <w:ind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4"/>
    <w:basedOn w:val="743"/>
    <w:uiPriority w:val="99"/>
    <w:pPr>
      <w:pBdr/>
      <w:spacing w:after="0" w:line="240" w:lineRule="auto"/>
      <w:ind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5"/>
    <w:basedOn w:val="743"/>
    <w:uiPriority w:val="99"/>
    <w:pPr>
      <w:pBdr/>
      <w:spacing w:after="0" w:line="240" w:lineRule="auto"/>
      <w:ind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6"/>
    <w:basedOn w:val="743"/>
    <w:uiPriority w:val="99"/>
    <w:pPr>
      <w:pBdr/>
      <w:spacing w:after="0" w:line="240" w:lineRule="auto"/>
      <w:ind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1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2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3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4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5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6"/>
    <w:basedOn w:val="74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"/>
    <w:basedOn w:val="743"/>
    <w:uiPriority w:val="99"/>
    <w:pPr>
      <w:pBdr/>
      <w:spacing w:after="0" w:line="240" w:lineRule="auto"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1"/>
    <w:basedOn w:val="743"/>
    <w:uiPriority w:val="99"/>
    <w:pPr>
      <w:pBdr/>
      <w:spacing w:after="0" w:line="240" w:lineRule="auto"/>
      <w:ind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2"/>
    <w:basedOn w:val="743"/>
    <w:uiPriority w:val="99"/>
    <w:pPr>
      <w:pBdr/>
      <w:spacing w:after="0" w:line="240" w:lineRule="auto"/>
      <w:ind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3"/>
    <w:basedOn w:val="743"/>
    <w:uiPriority w:val="99"/>
    <w:pPr>
      <w:pBdr/>
      <w:spacing w:after="0" w:line="240" w:lineRule="auto"/>
      <w:ind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4"/>
    <w:basedOn w:val="743"/>
    <w:uiPriority w:val="99"/>
    <w:pPr>
      <w:pBdr/>
      <w:spacing w:after="0" w:line="240" w:lineRule="auto"/>
      <w:ind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5"/>
    <w:basedOn w:val="743"/>
    <w:uiPriority w:val="99"/>
    <w:pPr>
      <w:pBdr/>
      <w:spacing w:after="0" w:line="240" w:lineRule="auto"/>
      <w:ind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6"/>
    <w:basedOn w:val="743"/>
    <w:uiPriority w:val="99"/>
    <w:pPr>
      <w:pBdr/>
      <w:spacing w:after="0" w:line="240" w:lineRule="auto"/>
      <w:ind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"/>
    <w:basedOn w:val="743"/>
    <w:uiPriority w:val="9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1"/>
    <w:basedOn w:val="743"/>
    <w:uiPriority w:val="99"/>
    <w:pPr>
      <w:pBdr/>
      <w:spacing w:after="0" w:line="240" w:lineRule="auto"/>
      <w:ind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2"/>
    <w:basedOn w:val="743"/>
    <w:uiPriority w:val="99"/>
    <w:pPr>
      <w:pBdr/>
      <w:spacing w:after="0" w:line="240" w:lineRule="auto"/>
      <w:ind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3"/>
    <w:basedOn w:val="743"/>
    <w:uiPriority w:val="99"/>
    <w:pPr>
      <w:pBdr/>
      <w:spacing w:after="0" w:line="240" w:lineRule="auto"/>
      <w:ind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4"/>
    <w:basedOn w:val="743"/>
    <w:uiPriority w:val="99"/>
    <w:pPr>
      <w:pBdr/>
      <w:spacing w:after="0" w:line="240" w:lineRule="auto"/>
      <w:ind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5"/>
    <w:basedOn w:val="743"/>
    <w:uiPriority w:val="99"/>
    <w:pPr>
      <w:pBdr/>
      <w:spacing w:after="0" w:line="240" w:lineRule="auto"/>
      <w:ind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6"/>
    <w:basedOn w:val="743"/>
    <w:uiPriority w:val="99"/>
    <w:pPr>
      <w:pBdr/>
      <w:spacing w:after="0" w:line="240" w:lineRule="auto"/>
      <w:ind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"/>
    <w:basedOn w:val="743"/>
    <w:uiPriority w:val="9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1"/>
    <w:basedOn w:val="743"/>
    <w:uiPriority w:val="99"/>
    <w:pPr>
      <w:pBdr/>
      <w:spacing w:after="0" w:line="240" w:lineRule="auto"/>
      <w:ind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2"/>
    <w:basedOn w:val="743"/>
    <w:uiPriority w:val="99"/>
    <w:pPr>
      <w:pBdr/>
      <w:spacing w:after="0" w:line="240" w:lineRule="auto"/>
      <w:ind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3"/>
    <w:basedOn w:val="743"/>
    <w:uiPriority w:val="99"/>
    <w:pPr>
      <w:pBdr/>
      <w:spacing w:after="0" w:line="240" w:lineRule="auto"/>
      <w:ind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4"/>
    <w:basedOn w:val="743"/>
    <w:uiPriority w:val="99"/>
    <w:pPr>
      <w:pBdr/>
      <w:spacing w:after="0" w:line="240" w:lineRule="auto"/>
      <w:ind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5"/>
    <w:basedOn w:val="743"/>
    <w:uiPriority w:val="99"/>
    <w:pPr>
      <w:pBdr/>
      <w:spacing w:after="0" w:line="240" w:lineRule="auto"/>
      <w:ind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6"/>
    <w:basedOn w:val="743"/>
    <w:uiPriority w:val="99"/>
    <w:pPr>
      <w:pBdr/>
      <w:spacing w:after="0" w:line="240" w:lineRule="auto"/>
      <w:ind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"/>
    <w:basedOn w:val="743"/>
    <w:uiPriority w:val="99"/>
    <w:pPr>
      <w:pBdr/>
      <w:spacing w:after="0" w:line="240" w:lineRule="auto"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1"/>
    <w:basedOn w:val="743"/>
    <w:uiPriority w:val="99"/>
    <w:pPr>
      <w:pBdr/>
      <w:spacing w:after="0" w:line="240" w:lineRule="auto"/>
      <w:ind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2"/>
    <w:basedOn w:val="743"/>
    <w:uiPriority w:val="99"/>
    <w:pPr>
      <w:pBdr/>
      <w:spacing w:after="0" w:line="240" w:lineRule="auto"/>
      <w:ind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3"/>
    <w:basedOn w:val="743"/>
    <w:uiPriority w:val="99"/>
    <w:pPr>
      <w:pBdr/>
      <w:spacing w:after="0" w:line="240" w:lineRule="auto"/>
      <w:ind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4"/>
    <w:basedOn w:val="743"/>
    <w:uiPriority w:val="99"/>
    <w:pPr>
      <w:pBdr/>
      <w:spacing w:after="0" w:line="240" w:lineRule="auto"/>
      <w:ind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5"/>
    <w:basedOn w:val="743"/>
    <w:uiPriority w:val="99"/>
    <w:pPr>
      <w:pBdr/>
      <w:spacing w:after="0" w:line="240" w:lineRule="auto"/>
      <w:ind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6"/>
    <w:basedOn w:val="743"/>
    <w:uiPriority w:val="99"/>
    <w:pPr>
      <w:pBdr/>
      <w:spacing w:after="0" w:line="240" w:lineRule="auto"/>
      <w:ind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"/>
    <w:basedOn w:val="743"/>
    <w:uiPriority w:val="99"/>
    <w:pPr>
      <w:pBdr/>
      <w:spacing w:after="0" w:line="240" w:lineRule="auto"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1"/>
    <w:basedOn w:val="743"/>
    <w:uiPriority w:val="99"/>
    <w:pPr>
      <w:pBdr/>
      <w:spacing w:after="0" w:line="240" w:lineRule="auto"/>
      <w:ind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2"/>
    <w:basedOn w:val="743"/>
    <w:uiPriority w:val="99"/>
    <w:pPr>
      <w:pBdr/>
      <w:spacing w:after="0" w:line="240" w:lineRule="auto"/>
      <w:ind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3"/>
    <w:basedOn w:val="743"/>
    <w:uiPriority w:val="99"/>
    <w:pPr>
      <w:pBdr/>
      <w:spacing w:after="0" w:line="240" w:lineRule="auto"/>
      <w:ind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4"/>
    <w:basedOn w:val="743"/>
    <w:uiPriority w:val="99"/>
    <w:pPr>
      <w:pBdr/>
      <w:spacing w:after="0" w:line="240" w:lineRule="auto"/>
      <w:ind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5"/>
    <w:basedOn w:val="743"/>
    <w:uiPriority w:val="99"/>
    <w:pPr>
      <w:pBdr/>
      <w:spacing w:after="0" w:line="240" w:lineRule="auto"/>
      <w:ind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8e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6"/>
    <w:basedOn w:val="743"/>
    <w:uiPriority w:val="99"/>
    <w:pPr>
      <w:pBdr/>
      <w:spacing w:after="0" w:line="240" w:lineRule="auto"/>
      <w:ind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"/>
    <w:basedOn w:val="743"/>
    <w:uiPriority w:val="99"/>
    <w:pPr>
      <w:pBdr/>
      <w:spacing w:after="0" w:line="240" w:lineRule="auto"/>
      <w:ind/>
    </w:pPr>
    <w:tblPr>
      <w:tblBorders>
        <w:right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1"/>
    <w:basedOn w:val="743"/>
    <w:uiPriority w:val="99"/>
    <w:pPr>
      <w:pBdr/>
      <w:spacing w:after="0" w:line="240" w:lineRule="auto"/>
      <w:ind/>
    </w:pPr>
    <w:tblPr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2"/>
    <w:basedOn w:val="743"/>
    <w:uiPriority w:val="99"/>
    <w:pPr>
      <w:pBdr/>
      <w:spacing w:after="0" w:line="240" w:lineRule="auto"/>
      <w:ind/>
    </w:pPr>
    <w:tblPr>
      <w:tblBorders>
        <w:right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3"/>
    <w:basedOn w:val="743"/>
    <w:uiPriority w:val="99"/>
    <w:pPr>
      <w:pBdr/>
      <w:spacing w:after="0" w:line="240" w:lineRule="auto"/>
      <w:ind/>
    </w:pPr>
    <w:tblPr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4"/>
    <w:basedOn w:val="743"/>
    <w:uiPriority w:val="99"/>
    <w:pPr>
      <w:pBdr/>
      <w:spacing w:after="0" w:line="240" w:lineRule="auto"/>
      <w:ind/>
    </w:pPr>
    <w:tblPr>
      <w:tblBorders>
        <w:right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5"/>
    <w:basedOn w:val="743"/>
    <w:uiPriority w:val="99"/>
    <w:pPr>
      <w:pBdr/>
      <w:spacing w:after="0" w:line="240" w:lineRule="auto"/>
      <w:ind/>
    </w:pPr>
    <w:tblPr>
      <w:tblBorders>
        <w:right w:val="single" w:color="8e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6"/>
    <w:basedOn w:val="743"/>
    <w:uiPriority w:val="99"/>
    <w:pPr>
      <w:pBdr/>
      <w:spacing w:after="0" w:line="240" w:lineRule="auto"/>
      <w:ind/>
    </w:pPr>
    <w:tblPr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"/>
    <w:basedOn w:val="743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1"/>
    <w:basedOn w:val="743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2"/>
    <w:basedOn w:val="743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3"/>
    <w:basedOn w:val="743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4"/>
    <w:basedOn w:val="743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5"/>
    <w:basedOn w:val="743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6"/>
    <w:basedOn w:val="743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"/>
    <w:basedOn w:val="743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1"/>
    <w:basedOn w:val="743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2"/>
    <w:basedOn w:val="743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3"/>
    <w:basedOn w:val="743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4"/>
    <w:basedOn w:val="743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5"/>
    <w:basedOn w:val="743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6"/>
    <w:basedOn w:val="743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"/>
    <w:basedOn w:val="743"/>
    <w:uiPriority w:val="99"/>
    <w:pPr>
      <w:pBdr/>
      <w:spacing w:after="0" w:line="240" w:lineRule="auto"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1"/>
    <w:basedOn w:val="743"/>
    <w:uiPriority w:val="99"/>
    <w:pPr>
      <w:pBdr/>
      <w:spacing w:after="0" w:line="240" w:lineRule="auto"/>
      <w:ind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2"/>
    <w:basedOn w:val="743"/>
    <w:uiPriority w:val="99"/>
    <w:pPr>
      <w:pBdr/>
      <w:spacing w:after="0" w:line="240" w:lineRule="auto"/>
      <w:ind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3"/>
    <w:basedOn w:val="743"/>
    <w:uiPriority w:val="99"/>
    <w:pPr>
      <w:pBdr/>
      <w:spacing w:after="0" w:line="240" w:lineRule="auto"/>
      <w:ind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4"/>
    <w:basedOn w:val="743"/>
    <w:uiPriority w:val="99"/>
    <w:pPr>
      <w:pBdr/>
      <w:spacing w:after="0" w:line="240" w:lineRule="auto"/>
      <w:ind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5"/>
    <w:basedOn w:val="743"/>
    <w:uiPriority w:val="99"/>
    <w:pPr>
      <w:pBdr/>
      <w:spacing w:after="0" w:line="240" w:lineRule="auto"/>
      <w:ind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6"/>
    <w:basedOn w:val="743"/>
    <w:uiPriority w:val="99"/>
    <w:pPr>
      <w:pBdr/>
      <w:spacing w:after="0" w:line="240" w:lineRule="auto"/>
      <w:ind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 w:customStyle="1">
    <w:name w:val="Footnote Text Char"/>
    <w:link w:val="749"/>
    <w:uiPriority w:val="99"/>
    <w:pPr>
      <w:pBdr/>
      <w:spacing/>
      <w:ind/>
    </w:pPr>
    <w:rPr>
      <w:sz w:val="18"/>
    </w:rPr>
  </w:style>
  <w:style w:type="character" w:styleId="909" w:customStyle="1">
    <w:name w:val="Endnote Text Char"/>
    <w:link w:val="746"/>
    <w:uiPriority w:val="99"/>
    <w:pPr>
      <w:pBdr/>
      <w:spacing/>
      <w:ind/>
    </w:pPr>
    <w:rPr>
      <w:sz w:val="20"/>
    </w:rPr>
  </w:style>
  <w:style w:type="paragraph" w:styleId="910" w:customStyle="1">
    <w:name w:val="TOC Heading"/>
    <w:uiPriority w:val="39"/>
    <w:unhideWhenUsed/>
    <w:pPr>
      <w:pBdr/>
      <w:spacing w:after="200" w:afterAutospacing="0" w:before="0" w:beforeAutospacing="0" w:line="276" w:lineRule="auto"/>
      <w:ind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911">
    <w:name w:val="No Spacing"/>
    <w:basedOn w:val="732"/>
    <w:uiPriority w:val="1"/>
    <w:qFormat/>
    <w:pPr>
      <w:pBdr/>
      <w:spacing w:after="0" w:line="240" w:lineRule="auto"/>
      <w:ind/>
    </w:pPr>
  </w:style>
  <w:style w:type="paragraph" w:styleId="912">
    <w:name w:val="List Paragraph"/>
    <w:basedOn w:val="732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revision>3</cp:revision>
  <dcterms:created xsi:type="dcterms:W3CDTF">2024-08-09T08:07:37Z</dcterms:created>
  <dcterms:modified xsi:type="dcterms:W3CDTF">2024-09-17T14:44:34Z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